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5FBF"/>
    <w:rsid w:val="000140E7"/>
    <w:rsid w:val="000144D2"/>
    <w:rsid w:val="000204C1"/>
    <w:rsid w:val="000210D7"/>
    <w:rsid w:val="00024F8D"/>
    <w:rsid w:val="00025F58"/>
    <w:rsid w:val="000268AC"/>
    <w:rsid w:val="00036088"/>
    <w:rsid w:val="0004173B"/>
    <w:rsid w:val="00043133"/>
    <w:rsid w:val="0004515D"/>
    <w:rsid w:val="00052486"/>
    <w:rsid w:val="000559BF"/>
    <w:rsid w:val="00060E7C"/>
    <w:rsid w:val="0007356A"/>
    <w:rsid w:val="0007556D"/>
    <w:rsid w:val="00080C3C"/>
    <w:rsid w:val="00086669"/>
    <w:rsid w:val="00090698"/>
    <w:rsid w:val="00090EB5"/>
    <w:rsid w:val="00092A44"/>
    <w:rsid w:val="000964A9"/>
    <w:rsid w:val="000A7529"/>
    <w:rsid w:val="000B5F94"/>
    <w:rsid w:val="000C0875"/>
    <w:rsid w:val="000C3E7C"/>
    <w:rsid w:val="000D1157"/>
    <w:rsid w:val="000E5362"/>
    <w:rsid w:val="000F015C"/>
    <w:rsid w:val="000F1132"/>
    <w:rsid w:val="000F38D1"/>
    <w:rsid w:val="0013424A"/>
    <w:rsid w:val="001367D5"/>
    <w:rsid w:val="00143CDB"/>
    <w:rsid w:val="00150982"/>
    <w:rsid w:val="00160238"/>
    <w:rsid w:val="00171546"/>
    <w:rsid w:val="0017458A"/>
    <w:rsid w:val="00193510"/>
    <w:rsid w:val="001961F1"/>
    <w:rsid w:val="001A2A7B"/>
    <w:rsid w:val="001A75C0"/>
    <w:rsid w:val="001B3609"/>
    <w:rsid w:val="001C01AB"/>
    <w:rsid w:val="001C3FDD"/>
    <w:rsid w:val="001C5C5A"/>
    <w:rsid w:val="001C73CC"/>
    <w:rsid w:val="001C7536"/>
    <w:rsid w:val="001E07A2"/>
    <w:rsid w:val="001E15B1"/>
    <w:rsid w:val="001F5FD8"/>
    <w:rsid w:val="001F706D"/>
    <w:rsid w:val="00203142"/>
    <w:rsid w:val="00205010"/>
    <w:rsid w:val="002125AF"/>
    <w:rsid w:val="00217FB1"/>
    <w:rsid w:val="0024317A"/>
    <w:rsid w:val="002444B2"/>
    <w:rsid w:val="00244640"/>
    <w:rsid w:val="00252ACE"/>
    <w:rsid w:val="00252E2C"/>
    <w:rsid w:val="00254570"/>
    <w:rsid w:val="00260F6B"/>
    <w:rsid w:val="002619E6"/>
    <w:rsid w:val="00267052"/>
    <w:rsid w:val="00272EF7"/>
    <w:rsid w:val="00273096"/>
    <w:rsid w:val="00280F85"/>
    <w:rsid w:val="00285D56"/>
    <w:rsid w:val="00294206"/>
    <w:rsid w:val="002A058E"/>
    <w:rsid w:val="002A1A82"/>
    <w:rsid w:val="002A5BC0"/>
    <w:rsid w:val="002C0795"/>
    <w:rsid w:val="002C3565"/>
    <w:rsid w:val="002D54F6"/>
    <w:rsid w:val="002D6252"/>
    <w:rsid w:val="002E3337"/>
    <w:rsid w:val="0030179A"/>
    <w:rsid w:val="0030238A"/>
    <w:rsid w:val="003101D9"/>
    <w:rsid w:val="00314DAD"/>
    <w:rsid w:val="00330DF2"/>
    <w:rsid w:val="003343FE"/>
    <w:rsid w:val="003427D0"/>
    <w:rsid w:val="00343A87"/>
    <w:rsid w:val="003459BE"/>
    <w:rsid w:val="00346279"/>
    <w:rsid w:val="00355329"/>
    <w:rsid w:val="003600CB"/>
    <w:rsid w:val="00364A8F"/>
    <w:rsid w:val="003724D1"/>
    <w:rsid w:val="00377A7D"/>
    <w:rsid w:val="00380104"/>
    <w:rsid w:val="00381721"/>
    <w:rsid w:val="003855DC"/>
    <w:rsid w:val="003870F7"/>
    <w:rsid w:val="00390A7F"/>
    <w:rsid w:val="0039254E"/>
    <w:rsid w:val="003A0401"/>
    <w:rsid w:val="003A2B8E"/>
    <w:rsid w:val="003A52EB"/>
    <w:rsid w:val="003B34AA"/>
    <w:rsid w:val="003B7852"/>
    <w:rsid w:val="003C0A8D"/>
    <w:rsid w:val="003C35F8"/>
    <w:rsid w:val="003D2126"/>
    <w:rsid w:val="003D6C8F"/>
    <w:rsid w:val="003F38D4"/>
    <w:rsid w:val="00401177"/>
    <w:rsid w:val="00407946"/>
    <w:rsid w:val="0040794C"/>
    <w:rsid w:val="0041155A"/>
    <w:rsid w:val="00411C51"/>
    <w:rsid w:val="004154C0"/>
    <w:rsid w:val="00424937"/>
    <w:rsid w:val="00425F9A"/>
    <w:rsid w:val="004314F4"/>
    <w:rsid w:val="004325F7"/>
    <w:rsid w:val="00437AA4"/>
    <w:rsid w:val="004500B6"/>
    <w:rsid w:val="00457756"/>
    <w:rsid w:val="0046478A"/>
    <w:rsid w:val="0046652F"/>
    <w:rsid w:val="00485694"/>
    <w:rsid w:val="004910DC"/>
    <w:rsid w:val="00493BAA"/>
    <w:rsid w:val="00496139"/>
    <w:rsid w:val="004C1EA8"/>
    <w:rsid w:val="004C7288"/>
    <w:rsid w:val="004D29EA"/>
    <w:rsid w:val="004E29CF"/>
    <w:rsid w:val="004E3BEE"/>
    <w:rsid w:val="004E6DCA"/>
    <w:rsid w:val="004F3FB0"/>
    <w:rsid w:val="004F59BA"/>
    <w:rsid w:val="005047BC"/>
    <w:rsid w:val="00513BC0"/>
    <w:rsid w:val="00513FBA"/>
    <w:rsid w:val="0052492C"/>
    <w:rsid w:val="00533CE5"/>
    <w:rsid w:val="005340E8"/>
    <w:rsid w:val="00541369"/>
    <w:rsid w:val="00544F44"/>
    <w:rsid w:val="00545DE5"/>
    <w:rsid w:val="00547425"/>
    <w:rsid w:val="005527A2"/>
    <w:rsid w:val="00564AC7"/>
    <w:rsid w:val="005669F3"/>
    <w:rsid w:val="00566E36"/>
    <w:rsid w:val="00567C2E"/>
    <w:rsid w:val="0058105F"/>
    <w:rsid w:val="00582DF5"/>
    <w:rsid w:val="005851D9"/>
    <w:rsid w:val="00586E16"/>
    <w:rsid w:val="00593188"/>
    <w:rsid w:val="00594DC1"/>
    <w:rsid w:val="00595816"/>
    <w:rsid w:val="005A0AEE"/>
    <w:rsid w:val="005A2438"/>
    <w:rsid w:val="005B0352"/>
    <w:rsid w:val="005B2714"/>
    <w:rsid w:val="005B2CF1"/>
    <w:rsid w:val="005B4A52"/>
    <w:rsid w:val="005C4224"/>
    <w:rsid w:val="005C5715"/>
    <w:rsid w:val="005C740C"/>
    <w:rsid w:val="005D6AF6"/>
    <w:rsid w:val="005F2043"/>
    <w:rsid w:val="005F26B3"/>
    <w:rsid w:val="005F2FF5"/>
    <w:rsid w:val="005F4E40"/>
    <w:rsid w:val="00612867"/>
    <w:rsid w:val="00612EAF"/>
    <w:rsid w:val="00613CE0"/>
    <w:rsid w:val="006170EF"/>
    <w:rsid w:val="006170F7"/>
    <w:rsid w:val="006315A0"/>
    <w:rsid w:val="0064092D"/>
    <w:rsid w:val="00641133"/>
    <w:rsid w:val="006443DE"/>
    <w:rsid w:val="00646044"/>
    <w:rsid w:val="00660BA8"/>
    <w:rsid w:val="00661B51"/>
    <w:rsid w:val="0066270D"/>
    <w:rsid w:val="006742FD"/>
    <w:rsid w:val="00681C1F"/>
    <w:rsid w:val="006912C0"/>
    <w:rsid w:val="006957F5"/>
    <w:rsid w:val="0069649E"/>
    <w:rsid w:val="006B3DAA"/>
    <w:rsid w:val="006C2D0B"/>
    <w:rsid w:val="006C5141"/>
    <w:rsid w:val="006D19A8"/>
    <w:rsid w:val="006D5225"/>
    <w:rsid w:val="006D5CE2"/>
    <w:rsid w:val="006D7392"/>
    <w:rsid w:val="006D7C59"/>
    <w:rsid w:val="006F04AF"/>
    <w:rsid w:val="00703316"/>
    <w:rsid w:val="00705648"/>
    <w:rsid w:val="00706B1F"/>
    <w:rsid w:val="00707E49"/>
    <w:rsid w:val="00710F6F"/>
    <w:rsid w:val="00711171"/>
    <w:rsid w:val="00713AAA"/>
    <w:rsid w:val="00717BE1"/>
    <w:rsid w:val="007247A8"/>
    <w:rsid w:val="007308CC"/>
    <w:rsid w:val="00732CDA"/>
    <w:rsid w:val="0073354B"/>
    <w:rsid w:val="00734EE0"/>
    <w:rsid w:val="0074025A"/>
    <w:rsid w:val="007621B7"/>
    <w:rsid w:val="00762D16"/>
    <w:rsid w:val="00781397"/>
    <w:rsid w:val="007829B3"/>
    <w:rsid w:val="0079307C"/>
    <w:rsid w:val="00794EF5"/>
    <w:rsid w:val="007A0BC9"/>
    <w:rsid w:val="007C0CBA"/>
    <w:rsid w:val="007D6CEB"/>
    <w:rsid w:val="007E0C11"/>
    <w:rsid w:val="007E0E2E"/>
    <w:rsid w:val="007E7513"/>
    <w:rsid w:val="007F02FE"/>
    <w:rsid w:val="00802374"/>
    <w:rsid w:val="00802DEA"/>
    <w:rsid w:val="00810BE6"/>
    <w:rsid w:val="00811713"/>
    <w:rsid w:val="00822A66"/>
    <w:rsid w:val="00837331"/>
    <w:rsid w:val="00845185"/>
    <w:rsid w:val="00845CC9"/>
    <w:rsid w:val="00846A46"/>
    <w:rsid w:val="0084737C"/>
    <w:rsid w:val="008605D7"/>
    <w:rsid w:val="00860F67"/>
    <w:rsid w:val="00870C22"/>
    <w:rsid w:val="00874C4D"/>
    <w:rsid w:val="00891648"/>
    <w:rsid w:val="00894BCA"/>
    <w:rsid w:val="008A174D"/>
    <w:rsid w:val="008B054C"/>
    <w:rsid w:val="008B6DA2"/>
    <w:rsid w:val="008C5FA1"/>
    <w:rsid w:val="008C7D66"/>
    <w:rsid w:val="008D1C49"/>
    <w:rsid w:val="008D1C89"/>
    <w:rsid w:val="008D3AA0"/>
    <w:rsid w:val="008D5826"/>
    <w:rsid w:val="008E620C"/>
    <w:rsid w:val="00902A1E"/>
    <w:rsid w:val="00905D6D"/>
    <w:rsid w:val="009064E4"/>
    <w:rsid w:val="0091439C"/>
    <w:rsid w:val="00927FC3"/>
    <w:rsid w:val="009332C4"/>
    <w:rsid w:val="00933EDA"/>
    <w:rsid w:val="00935868"/>
    <w:rsid w:val="00935FB6"/>
    <w:rsid w:val="009424C2"/>
    <w:rsid w:val="00945162"/>
    <w:rsid w:val="00946B76"/>
    <w:rsid w:val="00946BBC"/>
    <w:rsid w:val="00950D8F"/>
    <w:rsid w:val="0095535B"/>
    <w:rsid w:val="00960A11"/>
    <w:rsid w:val="009647E7"/>
    <w:rsid w:val="009746E1"/>
    <w:rsid w:val="00975982"/>
    <w:rsid w:val="00977716"/>
    <w:rsid w:val="00983891"/>
    <w:rsid w:val="00983E29"/>
    <w:rsid w:val="0099291D"/>
    <w:rsid w:val="00994364"/>
    <w:rsid w:val="00995D04"/>
    <w:rsid w:val="009A1EEF"/>
    <w:rsid w:val="009A28CB"/>
    <w:rsid w:val="009A2C0D"/>
    <w:rsid w:val="009A3F5B"/>
    <w:rsid w:val="009A58E1"/>
    <w:rsid w:val="009B06CC"/>
    <w:rsid w:val="009B20DB"/>
    <w:rsid w:val="009C2E93"/>
    <w:rsid w:val="009C6C3F"/>
    <w:rsid w:val="009D242A"/>
    <w:rsid w:val="009D62AA"/>
    <w:rsid w:val="009D6EAD"/>
    <w:rsid w:val="009F164D"/>
    <w:rsid w:val="009F3885"/>
    <w:rsid w:val="009F7FE4"/>
    <w:rsid w:val="00A01E4C"/>
    <w:rsid w:val="00A02142"/>
    <w:rsid w:val="00A038AE"/>
    <w:rsid w:val="00A0642E"/>
    <w:rsid w:val="00A267E7"/>
    <w:rsid w:val="00A37EDA"/>
    <w:rsid w:val="00A4036F"/>
    <w:rsid w:val="00A4477C"/>
    <w:rsid w:val="00A4482D"/>
    <w:rsid w:val="00A44B11"/>
    <w:rsid w:val="00A45CF8"/>
    <w:rsid w:val="00A52269"/>
    <w:rsid w:val="00A531AA"/>
    <w:rsid w:val="00A54461"/>
    <w:rsid w:val="00A80498"/>
    <w:rsid w:val="00A93CA3"/>
    <w:rsid w:val="00AC2247"/>
    <w:rsid w:val="00AE103A"/>
    <w:rsid w:val="00AE47EF"/>
    <w:rsid w:val="00B053CD"/>
    <w:rsid w:val="00B1338F"/>
    <w:rsid w:val="00B1721E"/>
    <w:rsid w:val="00B172B0"/>
    <w:rsid w:val="00B20CF0"/>
    <w:rsid w:val="00B2270A"/>
    <w:rsid w:val="00B30044"/>
    <w:rsid w:val="00B319A9"/>
    <w:rsid w:val="00B32D58"/>
    <w:rsid w:val="00B33EC5"/>
    <w:rsid w:val="00B45348"/>
    <w:rsid w:val="00B46093"/>
    <w:rsid w:val="00B4782A"/>
    <w:rsid w:val="00B64648"/>
    <w:rsid w:val="00B70B22"/>
    <w:rsid w:val="00B74435"/>
    <w:rsid w:val="00B778BB"/>
    <w:rsid w:val="00B825DC"/>
    <w:rsid w:val="00B84868"/>
    <w:rsid w:val="00B942FC"/>
    <w:rsid w:val="00BA1EC1"/>
    <w:rsid w:val="00BA3422"/>
    <w:rsid w:val="00BA543E"/>
    <w:rsid w:val="00BB444D"/>
    <w:rsid w:val="00BB461F"/>
    <w:rsid w:val="00BB545E"/>
    <w:rsid w:val="00BC5EB8"/>
    <w:rsid w:val="00BC6FC0"/>
    <w:rsid w:val="00BD0D0A"/>
    <w:rsid w:val="00BE0896"/>
    <w:rsid w:val="00BE3952"/>
    <w:rsid w:val="00BE3DD2"/>
    <w:rsid w:val="00BE7A78"/>
    <w:rsid w:val="00BF3478"/>
    <w:rsid w:val="00C026B7"/>
    <w:rsid w:val="00C1137C"/>
    <w:rsid w:val="00C1596E"/>
    <w:rsid w:val="00C20D11"/>
    <w:rsid w:val="00C274BB"/>
    <w:rsid w:val="00C3232D"/>
    <w:rsid w:val="00C32714"/>
    <w:rsid w:val="00C32775"/>
    <w:rsid w:val="00C43C5A"/>
    <w:rsid w:val="00C45BAF"/>
    <w:rsid w:val="00C50013"/>
    <w:rsid w:val="00C537D3"/>
    <w:rsid w:val="00C53929"/>
    <w:rsid w:val="00C6062F"/>
    <w:rsid w:val="00C71A5C"/>
    <w:rsid w:val="00C72B46"/>
    <w:rsid w:val="00C77D71"/>
    <w:rsid w:val="00C83D56"/>
    <w:rsid w:val="00CA40F5"/>
    <w:rsid w:val="00CA5AB3"/>
    <w:rsid w:val="00CC0A85"/>
    <w:rsid w:val="00CC1076"/>
    <w:rsid w:val="00CD7F96"/>
    <w:rsid w:val="00CF0F74"/>
    <w:rsid w:val="00CF18C4"/>
    <w:rsid w:val="00CF190A"/>
    <w:rsid w:val="00CF5F06"/>
    <w:rsid w:val="00D129CE"/>
    <w:rsid w:val="00D15BDE"/>
    <w:rsid w:val="00D17C70"/>
    <w:rsid w:val="00D17CC8"/>
    <w:rsid w:val="00D22193"/>
    <w:rsid w:val="00D22C65"/>
    <w:rsid w:val="00D342CB"/>
    <w:rsid w:val="00D34384"/>
    <w:rsid w:val="00D363E9"/>
    <w:rsid w:val="00D51757"/>
    <w:rsid w:val="00D519AB"/>
    <w:rsid w:val="00D525AC"/>
    <w:rsid w:val="00D549F9"/>
    <w:rsid w:val="00D65E41"/>
    <w:rsid w:val="00D66F04"/>
    <w:rsid w:val="00D70CF0"/>
    <w:rsid w:val="00D731C5"/>
    <w:rsid w:val="00D73632"/>
    <w:rsid w:val="00D950BA"/>
    <w:rsid w:val="00DA0827"/>
    <w:rsid w:val="00DA3EE4"/>
    <w:rsid w:val="00DA4353"/>
    <w:rsid w:val="00DB2A1A"/>
    <w:rsid w:val="00DB2CAE"/>
    <w:rsid w:val="00DB48EE"/>
    <w:rsid w:val="00DC6AAD"/>
    <w:rsid w:val="00DD53EE"/>
    <w:rsid w:val="00DD7B0F"/>
    <w:rsid w:val="00DF19BE"/>
    <w:rsid w:val="00DF3233"/>
    <w:rsid w:val="00E1208D"/>
    <w:rsid w:val="00E224AD"/>
    <w:rsid w:val="00E26CDD"/>
    <w:rsid w:val="00E3079B"/>
    <w:rsid w:val="00E354DE"/>
    <w:rsid w:val="00E4086C"/>
    <w:rsid w:val="00E40FB3"/>
    <w:rsid w:val="00E47737"/>
    <w:rsid w:val="00E50A72"/>
    <w:rsid w:val="00E57884"/>
    <w:rsid w:val="00E6462D"/>
    <w:rsid w:val="00E663D6"/>
    <w:rsid w:val="00E71CAF"/>
    <w:rsid w:val="00EB47EA"/>
    <w:rsid w:val="00EC0515"/>
    <w:rsid w:val="00ED0439"/>
    <w:rsid w:val="00F03CA4"/>
    <w:rsid w:val="00F1719B"/>
    <w:rsid w:val="00F40CC3"/>
    <w:rsid w:val="00F41593"/>
    <w:rsid w:val="00F44C64"/>
    <w:rsid w:val="00F53116"/>
    <w:rsid w:val="00F55FBE"/>
    <w:rsid w:val="00F565F0"/>
    <w:rsid w:val="00F672BB"/>
    <w:rsid w:val="00F67E64"/>
    <w:rsid w:val="00F772F4"/>
    <w:rsid w:val="00F85CB2"/>
    <w:rsid w:val="00FA190D"/>
    <w:rsid w:val="00FB2D1F"/>
    <w:rsid w:val="00FC7B02"/>
    <w:rsid w:val="00FD5087"/>
    <w:rsid w:val="00FE26C9"/>
    <w:rsid w:val="00FE556F"/>
    <w:rsid w:val="00FF045A"/>
    <w:rsid w:val="00FF0FCF"/>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175AA07"/>
  <w14:defaultImageDpi w14:val="0"/>
  <w15:docId w15:val="{71A79460-9909-475E-B3E8-0741688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433">
      <w:marLeft w:val="0"/>
      <w:marRight w:val="0"/>
      <w:marTop w:val="0"/>
      <w:marBottom w:val="0"/>
      <w:divBdr>
        <w:top w:val="none" w:sz="0" w:space="0" w:color="auto"/>
        <w:left w:val="none" w:sz="0" w:space="0" w:color="auto"/>
        <w:bottom w:val="none" w:sz="0" w:space="0" w:color="auto"/>
        <w:right w:val="none" w:sz="0" w:space="0" w:color="auto"/>
      </w:divBdr>
    </w:div>
    <w:div w:id="1210722115">
      <w:bodyDiv w:val="1"/>
      <w:marLeft w:val="0"/>
      <w:marRight w:val="0"/>
      <w:marTop w:val="0"/>
      <w:marBottom w:val="0"/>
      <w:divBdr>
        <w:top w:val="none" w:sz="0" w:space="0" w:color="auto"/>
        <w:left w:val="none" w:sz="0" w:space="0" w:color="auto"/>
        <w:bottom w:val="none" w:sz="0" w:space="0" w:color="auto"/>
        <w:right w:val="none" w:sz="0" w:space="0" w:color="auto"/>
      </w:divBdr>
    </w:div>
    <w:div w:id="18568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C981-FCA9-40E1-95DD-E1700E543D24}">
  <ds:schemaRefs/>
</ds:datastoreItem>
</file>

<file path=customXml/itemProps2.xml><?xml version="1.0" encoding="utf-8"?>
<ds:datastoreItem xmlns:ds="http://schemas.openxmlformats.org/officeDocument/2006/customXml" ds:itemID="{64DABB2F-D787-4186-8CB7-67318144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6574</Characters>
  <Application>Microsoft Office Word</Application>
  <DocSecurity>0</DocSecurity>
  <Lines>54</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Vaihtoehtorahastojen hoitajan toimilupahakemuslomake – luonnos</vt:lpstr>
      <vt:lpstr>Vaihtoehtorahastojen hoitajan toimilupahakemuslomake – luonnos</vt:lpstr>
    </vt:vector>
  </TitlesOfParts>
  <Company>Finanssivalvonta</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4</cp:revision>
  <cp:lastPrinted>2020-08-03T08:25:00Z</cp:lastPrinted>
  <dcterms:created xsi:type="dcterms:W3CDTF">2020-09-02T06:23:00Z</dcterms:created>
  <dcterms:modified xsi:type="dcterms:W3CDTF">2020-09-30T09:12:00Z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